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bookmarkStart w:id="0" w:name="_GoBack"/>
      <w:bookmarkEnd w:id="0"/>
      <w:r w:rsidRPr="00CC6D3B">
        <w:rPr>
          <w:rFonts w:ascii="Times New Roman" w:eastAsia="Times New Roman" w:hAnsi="Times New Roman" w:cs="Times New Roman"/>
          <w:b/>
          <w:lang w:eastAsia="ru-RU"/>
        </w:rPr>
        <w:t>ВСЕ</w:t>
      </w:r>
      <w:r w:rsidR="00310341">
        <w:rPr>
          <w:rFonts w:ascii="Times New Roman" w:eastAsia="Times New Roman" w:hAnsi="Times New Roman" w:cs="Times New Roman"/>
          <w:b/>
          <w:lang w:eastAsia="ru-RU"/>
        </w:rPr>
        <w:t xml:space="preserve">РОССИЙСКАЯ ОЛИМПИАДА </w:t>
      </w:r>
      <w:r>
        <w:rPr>
          <w:rFonts w:ascii="Times New Roman" w:eastAsia="Times New Roman" w:hAnsi="Times New Roman" w:cs="Times New Roman"/>
          <w:b/>
          <w:lang w:eastAsia="ru-RU"/>
        </w:rPr>
        <w:t>ШКОЛЬНИКОВ</w:t>
      </w:r>
      <w:r w:rsidR="00BD5AAE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CC6D3B" w:rsidRP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CC6D3B">
        <w:rPr>
          <w:rFonts w:ascii="Times New Roman" w:eastAsia="Times New Roman" w:hAnsi="Times New Roman" w:cs="Times New Roman"/>
          <w:lang w:eastAsia="ru-RU"/>
        </w:rPr>
        <w:t>Бланк зада</w:t>
      </w:r>
      <w:r>
        <w:rPr>
          <w:rFonts w:ascii="Times New Roman" w:eastAsia="Times New Roman" w:hAnsi="Times New Roman" w:cs="Times New Roman"/>
          <w:lang w:eastAsia="ru-RU"/>
        </w:rPr>
        <w:t>ний                      Муниципальный этап, 2023</w:t>
      </w:r>
    </w:p>
    <w:p w:rsidR="00CC6D3B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4417" w:type="pct"/>
        <w:tblInd w:w="56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8541"/>
      </w:tblGrid>
      <w:tr w:rsidR="00CC6D3B" w:rsidRPr="00352AAA" w:rsidTr="00F341E4">
        <w:trPr>
          <w:cantSplit/>
          <w:trHeight w:val="3737"/>
        </w:trPr>
        <w:tc>
          <w:tcPr>
            <w:tcW w:w="85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val="tt-RU" w:eastAsia="ru-RU"/>
              </w:rPr>
              <w:t>Всероссийская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олимпиада школьников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по ИСКУССТВУ</w:t>
            </w:r>
            <w:r w:rsidR="0026037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(МХК)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Муниципальный этап</w:t>
            </w:r>
          </w:p>
          <w:p w:rsidR="00CC6D3B" w:rsidRPr="00352AAA" w:rsidRDefault="00C10148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tt-RU" w:eastAsia="ru-RU"/>
              </w:rPr>
              <w:t>7-8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val="tt-RU" w:eastAsia="ru-RU"/>
              </w:rPr>
              <w:t xml:space="preserve"> 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класс</w:t>
            </w:r>
          </w:p>
          <w:p w:rsidR="00CC6D3B" w:rsidRPr="00352AAA" w:rsidRDefault="00CC6D3B" w:rsidP="00310341">
            <w:pPr>
              <w:widowControl w:val="0"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Инструкция по выполнению работы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Время выполнения работы – </w:t>
            </w:r>
            <w:r w:rsidR="000E2C1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135</w:t>
            </w:r>
            <w:r w:rsidRPr="00CC6D3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минут</w:t>
            </w:r>
            <w:r w:rsidR="00A31A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ind w:left="122" w:right="50" w:firstLine="7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Внимательно прочитайте и </w:t>
            </w:r>
            <w:r w:rsidR="008C56C7">
              <w:rPr>
                <w:rFonts w:ascii="Times New Roman" w:eastAsia="Times New Roman" w:hAnsi="Times New Roman" w:cs="Times New Roman"/>
                <w:i/>
                <w:lang w:eastAsia="ru-RU"/>
              </w:rPr>
              <w:t>выполни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>те</w:t>
            </w:r>
            <w:r w:rsidR="008D343D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задания</w:t>
            </w:r>
            <w:r w:rsidR="008C56C7">
              <w:rPr>
                <w:rFonts w:ascii="Times New Roman" w:eastAsia="Times New Roman" w:hAnsi="Times New Roman" w:cs="Times New Roman"/>
                <w:i/>
                <w:lang w:eastAsia="ru-RU"/>
              </w:rPr>
              <w:t>. Все записи в бланках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 выполняйте ручкой, работу оформляйте разборчивым почерком. Не забудьте переписать решение с черновика в бланк ответов.</w:t>
            </w:r>
          </w:p>
          <w:p w:rsidR="00CC6D3B" w:rsidRPr="00A31A22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31A22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Максимальное количество баллов – </w:t>
            </w:r>
            <w:r w:rsidR="00ED3623" w:rsidRPr="00A31A22">
              <w:rPr>
                <w:rFonts w:ascii="Times New Roman" w:eastAsia="Times New Roman" w:hAnsi="Times New Roman" w:cs="Times New Roman"/>
                <w:b/>
                <w:lang w:eastAsia="ru-RU"/>
              </w:rPr>
              <w:t>139</w:t>
            </w:r>
            <w:r w:rsidR="00A31A22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  <w:t>Желаем успеха!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B11B50" w:rsidRDefault="00B11B50" w:rsidP="00F341E4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E6397A" w:rsidRPr="00E6397A" w:rsidRDefault="00E6397A" w:rsidP="00E6397A">
      <w:pPr>
        <w:jc w:val="center"/>
        <w:rPr>
          <w:rFonts w:ascii="Times New Roman" w:eastAsia="Calibri" w:hAnsi="Times New Roman" w:cs="Times New Roman"/>
          <w:b/>
          <w:bCs/>
        </w:rPr>
      </w:pPr>
      <w:bookmarkStart w:id="1" w:name="_Hlk150038587"/>
      <w:r>
        <w:rPr>
          <w:rFonts w:ascii="Times New Roman" w:eastAsia="Calibri" w:hAnsi="Times New Roman" w:cs="Times New Roman"/>
          <w:b/>
          <w:bCs/>
        </w:rPr>
        <w:t>Задание 1</w:t>
      </w:r>
    </w:p>
    <w:bookmarkEnd w:id="1"/>
    <w:p w:rsidR="00E6397A" w:rsidRPr="00E6397A" w:rsidRDefault="00E6397A" w:rsidP="00E6397A">
      <w:pPr>
        <w:jc w:val="both"/>
        <w:rPr>
          <w:rFonts w:ascii="Times New Roman" w:eastAsia="Calibri" w:hAnsi="Times New Roman" w:cs="Times New Roman"/>
          <w:b/>
          <w:bCs/>
        </w:rPr>
      </w:pPr>
      <w:r w:rsidRPr="00E6397A">
        <w:rPr>
          <w:rFonts w:ascii="Times New Roman" w:eastAsia="Calibri" w:hAnsi="Times New Roman" w:cs="Times New Roman"/>
          <w:b/>
          <w:bCs/>
        </w:rPr>
        <w:t xml:space="preserve">Условие: </w:t>
      </w:r>
      <w:r w:rsidRPr="00E6397A">
        <w:rPr>
          <w:rFonts w:ascii="Times New Roman" w:eastAsia="Calibri" w:hAnsi="Times New Roman" w:cs="Times New Roman"/>
        </w:rPr>
        <w:t>Дано описание музыкального произведения</w:t>
      </w:r>
      <w:r w:rsidRPr="00E6397A">
        <w:rPr>
          <w:rFonts w:ascii="Times New Roman" w:eastAsia="Calibri" w:hAnsi="Times New Roman" w:cs="Times New Roman"/>
          <w:b/>
          <w:bCs/>
        </w:rPr>
        <w:t>.</w:t>
      </w:r>
    </w:p>
    <w:p w:rsidR="00E6397A" w:rsidRPr="00E6397A" w:rsidRDefault="00E6397A" w:rsidP="00F341E4">
      <w:pPr>
        <w:spacing w:after="0" w:line="240" w:lineRule="auto"/>
        <w:jc w:val="both"/>
        <w:rPr>
          <w:rFonts w:ascii="Times New Roman" w:eastAsia="Calibri" w:hAnsi="Times New Roman" w:cs="Times New Roman"/>
          <w:i/>
        </w:rPr>
      </w:pPr>
      <w:r w:rsidRPr="00E6397A">
        <w:rPr>
          <w:rFonts w:ascii="Times New Roman" w:eastAsia="Calibri" w:hAnsi="Times New Roman" w:cs="Times New Roman"/>
          <w:i/>
        </w:rPr>
        <w:t>«Название этого вокально-инструментального жанра, предназначенного, как правило, для исполнения одним или несколькими солистами, хором и оркестром произошло от итальянского слова «</w:t>
      </w:r>
      <w:proofErr w:type="spellStart"/>
      <w:r w:rsidRPr="00E6397A">
        <w:rPr>
          <w:rFonts w:ascii="Times New Roman" w:eastAsia="Calibri" w:hAnsi="Times New Roman" w:cs="Times New Roman"/>
          <w:i/>
        </w:rPr>
        <w:t>кантаре</w:t>
      </w:r>
      <w:proofErr w:type="spellEnd"/>
      <w:r w:rsidRPr="00E6397A">
        <w:rPr>
          <w:rFonts w:ascii="Times New Roman" w:eastAsia="Calibri" w:hAnsi="Times New Roman" w:cs="Times New Roman"/>
          <w:i/>
        </w:rPr>
        <w:t xml:space="preserve">», что означает «петь». В этом жанре на основе музыки к кинофильму С. М. Эйзенштейна было создано произведение, рассказывающее о подвиге русского князя и его дружины, которые боролись против тевтонских рыцарей-крестоносцев. </w:t>
      </w:r>
    </w:p>
    <w:p w:rsidR="00E6397A" w:rsidRPr="00E6397A" w:rsidRDefault="00E6397A" w:rsidP="00F341E4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</w:rPr>
      </w:pPr>
      <w:r w:rsidRPr="00E6397A">
        <w:rPr>
          <w:rFonts w:ascii="Times New Roman" w:eastAsia="Calibri" w:hAnsi="Times New Roman" w:cs="Times New Roman"/>
          <w:i/>
        </w:rPr>
        <w:t>Одна из частей произведения называется "Вставайте, люди русские". Оркестровое вступление к хору звучит, как набатный колокол. В настойчиво повторяющихся энергичных интонациях мелодии хора, написанной в миноре, слышатся боевые кличи, призывы. Ритм марша подчеркивает героический характер музыки.</w:t>
      </w:r>
      <w:r w:rsidR="00F341E4">
        <w:rPr>
          <w:rFonts w:ascii="Times New Roman" w:eastAsia="Calibri" w:hAnsi="Times New Roman" w:cs="Times New Roman"/>
          <w:i/>
        </w:rPr>
        <w:t xml:space="preserve"> </w:t>
      </w:r>
      <w:r w:rsidRPr="00E6397A">
        <w:rPr>
          <w:rFonts w:ascii="Times New Roman" w:eastAsia="Calibri" w:hAnsi="Times New Roman" w:cs="Times New Roman"/>
          <w:i/>
        </w:rPr>
        <w:t xml:space="preserve">Певучая и привольная тема средней части хора написана в мажоре». </w:t>
      </w:r>
    </w:p>
    <w:p w:rsidR="00F341E4" w:rsidRDefault="00F341E4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bookmarkStart w:id="2" w:name="_Hlk150053618"/>
    </w:p>
    <w:p w:rsidR="00E6397A" w:rsidRDefault="00E6397A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r w:rsidRPr="00F341E4">
        <w:rPr>
          <w:rFonts w:ascii="Times New Roman" w:eastAsia="Calibri" w:hAnsi="Times New Roman" w:cs="Times New Roman"/>
          <w:b/>
        </w:rPr>
        <w:t>Напишите:</w:t>
      </w:r>
    </w:p>
    <w:p w:rsidR="00F341E4" w:rsidRPr="00F341E4" w:rsidRDefault="00F341E4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название вокально-инструментального жанра;</w:t>
      </w: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название музыкального произведения из текста к заданию</w:t>
      </w:r>
      <w:r>
        <w:rPr>
          <w:rFonts w:ascii="Times New Roman" w:eastAsia="Calibri" w:hAnsi="Times New Roman" w:cs="Times New Roman"/>
        </w:rPr>
        <w:t>;</w:t>
      </w: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имя, отчество и фамилию автора музыки этого произведения</w:t>
      </w:r>
      <w:r w:rsidR="00AC0C33">
        <w:rPr>
          <w:rFonts w:ascii="Times New Roman" w:eastAsia="Calibri" w:hAnsi="Times New Roman" w:cs="Times New Roman"/>
        </w:rPr>
        <w:t>.</w:t>
      </w:r>
    </w:p>
    <w:p w:rsidR="00F341E4" w:rsidRDefault="00E6397A" w:rsidP="00AC0C33">
      <w:pPr>
        <w:numPr>
          <w:ilvl w:val="0"/>
          <w:numId w:val="5"/>
        </w:numPr>
        <w:spacing w:after="12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 xml:space="preserve"> Найдите в тексте музыкальные термины, которые соотносятся с их определениями в таблице. </w:t>
      </w:r>
    </w:p>
    <w:p w:rsidR="00F341E4" w:rsidRDefault="00F341E4" w:rsidP="00F341E4">
      <w:pPr>
        <w:spacing w:after="120" w:line="240" w:lineRule="auto"/>
        <w:ind w:left="425"/>
        <w:contextualSpacing/>
        <w:jc w:val="both"/>
        <w:rPr>
          <w:rFonts w:ascii="Times New Roman" w:eastAsia="Calibri" w:hAnsi="Times New Roman" w:cs="Times New Roman"/>
        </w:rPr>
      </w:pPr>
    </w:p>
    <w:p w:rsidR="00E6397A" w:rsidRPr="00F866A2" w:rsidRDefault="00E6397A" w:rsidP="00F341E4">
      <w:pPr>
        <w:spacing w:after="12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r w:rsidRPr="00F866A2">
        <w:rPr>
          <w:rFonts w:ascii="Times New Roman" w:eastAsia="Calibri" w:hAnsi="Times New Roman" w:cs="Times New Roman"/>
          <w:b/>
        </w:rPr>
        <w:t>Впишите соответствующий термин в графу, которая соответствует определению этого термина.</w:t>
      </w:r>
    </w:p>
    <w:p w:rsidR="00F341E4" w:rsidRPr="00F866A2" w:rsidRDefault="00F341E4" w:rsidP="00F341E4">
      <w:pPr>
        <w:spacing w:after="120" w:line="240" w:lineRule="auto"/>
        <w:ind w:left="425"/>
        <w:contextualSpacing/>
        <w:jc w:val="both"/>
        <w:rPr>
          <w:rFonts w:ascii="Times New Roman" w:eastAsia="Calibri" w:hAnsi="Times New Roman" w:cs="Times New Roman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7650"/>
        <w:gridCol w:w="1695"/>
      </w:tblGrid>
      <w:tr w:rsidR="00F866A2" w:rsidRPr="00F866A2" w:rsidTr="00F341E4">
        <w:tc>
          <w:tcPr>
            <w:tcW w:w="7650" w:type="dxa"/>
          </w:tcPr>
          <w:p w:rsidR="00E6397A" w:rsidRPr="00F866A2" w:rsidRDefault="00F866A2" w:rsidP="00F341E4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О</w:t>
            </w:r>
            <w:r w:rsidR="00E6397A"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пределение</w:t>
            </w:r>
          </w:p>
        </w:tc>
        <w:tc>
          <w:tcPr>
            <w:tcW w:w="1695" w:type="dxa"/>
          </w:tcPr>
          <w:p w:rsidR="00E6397A" w:rsidRPr="00F866A2" w:rsidRDefault="00F866A2" w:rsidP="00F341E4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Т</w:t>
            </w:r>
            <w:r w:rsidR="00E6397A"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ермин</w:t>
            </w: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1. Ладовая окраска музыки, которая ассоциируется со светлой окраской звучания</w:t>
            </w:r>
            <w:r w:rsidR="00F866A2"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2. Музыкальная мысль, представленная одноголосной последовательностью музыкальных звуков и их ритмических длительностей.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3. Равномерное чередование звуков различной длительности</w:t>
            </w:r>
            <w:r w:rsid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4. Один из основных жанров музыки с четким ритмом, предназначенный для сопровождения и организации движения людей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5. Коллектив певцов, которые совместно исполняют какое-либо вокальное произведение с инструментальным сопровождением или без него.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lastRenderedPageBreak/>
              <w:t>6. Певец, исполняющий сольную партию.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7. Коллектив музыкантов, играющих на различных инструментах, который совместно исполняет музыкальные произведения.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8. Ладовая окраска музыки, которая ассоциируется с тёмной окраской звучания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9. Наименьшая часть мелодии, имеющая выразительное значение или высотная организация музыкальных звуков (тонов) в их последовательности</w:t>
            </w:r>
            <w:r w:rsid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bookmarkEnd w:id="2"/>
    </w:tbl>
    <w:p w:rsidR="005A2241" w:rsidRDefault="005A2241" w:rsidP="008F214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</w:p>
    <w:p w:rsidR="005A2241" w:rsidRPr="001828BE" w:rsidRDefault="005A2241" w:rsidP="005A2241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14</w:t>
      </w:r>
      <w:r w:rsidR="00F866A2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8F214D" w:rsidRPr="008F214D" w:rsidRDefault="00BD6BCB" w:rsidP="00F341E4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 xml:space="preserve">Задание </w:t>
      </w:r>
      <w:r w:rsidR="008F214D">
        <w:rPr>
          <w:rFonts w:ascii="Times New Roman" w:eastAsia="Calibri" w:hAnsi="Times New Roman" w:cs="Times New Roman"/>
          <w:b/>
        </w:rPr>
        <w:t>2</w:t>
      </w:r>
    </w:p>
    <w:p w:rsidR="008F214D" w:rsidRPr="008F214D" w:rsidRDefault="008F214D" w:rsidP="008F214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8F214D">
        <w:rPr>
          <w:rFonts w:ascii="Times New Roman" w:eastAsia="Calibri" w:hAnsi="Times New Roman" w:cs="Times New Roman"/>
          <w:b/>
        </w:rPr>
        <w:t>Рассмотрите репродукции произведений изобразительного искусства</w:t>
      </w:r>
      <w:r w:rsidR="00F866A2">
        <w:rPr>
          <w:rFonts w:ascii="Times New Roman" w:eastAsia="Calibri" w:hAnsi="Times New Roman" w:cs="Times New Roman"/>
          <w:b/>
        </w:rPr>
        <w:t>.</w:t>
      </w:r>
    </w:p>
    <w:p w:rsidR="008F214D" w:rsidRPr="008F214D" w:rsidRDefault="008F214D" w:rsidP="008F214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04"/>
        <w:gridCol w:w="3367"/>
      </w:tblGrid>
      <w:tr w:rsidR="008F214D" w:rsidRPr="008F214D" w:rsidTr="001979D1">
        <w:tc>
          <w:tcPr>
            <w:tcW w:w="6204" w:type="dxa"/>
            <w:vAlign w:val="center"/>
          </w:tcPr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5BAFDF12" wp14:editId="050D8DF5">
                  <wp:extent cx="3558374" cy="2124075"/>
                  <wp:effectExtent l="19050" t="0" r="3976" b="0"/>
                  <wp:docPr id="4" name="Рисунок 3" descr="D:\Олимпиада МХК и УТС\олимпиада МХК\олимпиада МХК 2023-2024\материалы\МХК 23-24\2023-10-22-22-01-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Олимпиада МХК и УТС\олимпиада МХК\олимпиада МХК 2023-2024\материалы\МХК 23-24\2023-10-22-22-01-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9186" cy="212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3367" w:type="dxa"/>
          </w:tcPr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740BB05D" wp14:editId="7F79E11C">
                  <wp:extent cx="1841140" cy="3552825"/>
                  <wp:effectExtent l="19050" t="0" r="6710" b="0"/>
                  <wp:docPr id="5" name="Рисунок 2" descr="D:\Олимпиада МХК и УТС\олимпиада МХК\олимпиада МХК 2023-2024\материалы\МХК 23-24\2023-10-22-22-01-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Олимпиада МХК и УТС\олимпиада МХК\олимпиада МХК 2023-2024\материалы\МХК 23-24\2023-10-22-22-01-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384" cy="3557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</w:rPr>
              <w:t>2</w:t>
            </w:r>
          </w:p>
          <w:p w:rsidR="008F214D" w:rsidRPr="008F214D" w:rsidRDefault="008F214D" w:rsidP="00F341E4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lang w:val="en-US"/>
              </w:rPr>
            </w:pPr>
          </w:p>
        </w:tc>
      </w:tr>
    </w:tbl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Назовите авторов произведений и имя личности, отраженной в полотнах.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 xml:space="preserve">В изобразительном искусстве на протяжении определенного времени сформировался образ Героя. Опишите характеристики такого Героя, представленного на картинах. 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 xml:space="preserve">Напишите, какими средствами выразительности каждый художник добивается визуального воплощения данного образа. 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Напишите имена других деятелей искусства (художников, режиссеров, композиторов, писателей и т.п.), которые показывали данного героя в своем творчестве.</w:t>
      </w:r>
    </w:p>
    <w:p w:rsid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Напишите имена других художников и названия произведений, в которых отражена тема героической личности.</w:t>
      </w:r>
    </w:p>
    <w:p w:rsidR="00F866A2" w:rsidRDefault="00436B43" w:rsidP="00436B43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Максимальный балл – 37</w:t>
      </w:r>
      <w:r w:rsidR="00F866A2">
        <w:rPr>
          <w:rFonts w:ascii="Times New Roman" w:hAnsi="Times New Roman" w:cs="Times New Roman"/>
          <w:b/>
        </w:rPr>
        <w:t>.</w:t>
      </w:r>
    </w:p>
    <w:p w:rsidR="009149C5" w:rsidRPr="009149C5" w:rsidRDefault="00F866A2" w:rsidP="00860A69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>
        <w:rPr>
          <w:rFonts w:ascii="Times New Roman" w:hAnsi="Times New Roman" w:cs="Times New Roman"/>
          <w:b/>
        </w:rPr>
        <w:br w:type="column"/>
      </w:r>
      <w:r w:rsidR="009149C5">
        <w:rPr>
          <w:rFonts w:ascii="Times New Roman" w:eastAsia="Calibri" w:hAnsi="Times New Roman" w:cs="Times New Roman"/>
          <w:b/>
          <w:bCs/>
        </w:rPr>
        <w:lastRenderedPageBreak/>
        <w:t>Задание 3</w:t>
      </w:r>
    </w:p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</w:rPr>
      </w:pPr>
      <w:r w:rsidRPr="009149C5">
        <w:rPr>
          <w:rFonts w:ascii="Times New Roman" w:eastAsia="Calibri" w:hAnsi="Times New Roman" w:cs="Times New Roman"/>
          <w:b/>
          <w:bCs/>
        </w:rPr>
        <w:t>Условие:</w:t>
      </w:r>
      <w:r w:rsidRPr="009149C5">
        <w:rPr>
          <w:rFonts w:ascii="Times New Roman" w:eastAsia="Calibri" w:hAnsi="Times New Roman" w:cs="Times New Roman"/>
        </w:rPr>
        <w:t xml:space="preserve"> Дано описание художественного фильма.</w:t>
      </w:r>
    </w:p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  <w:i/>
        </w:rPr>
      </w:pPr>
      <w:r w:rsidRPr="009149C5">
        <w:rPr>
          <w:rFonts w:ascii="Times New Roman" w:eastAsia="Calibri" w:hAnsi="Times New Roman" w:cs="Times New Roman"/>
          <w:i/>
        </w:rPr>
        <w:t>«Фильм снят по мотивам уральских сказов Павла Бажова.</w:t>
      </w:r>
      <w:r w:rsidR="00F866A2">
        <w:rPr>
          <w:rFonts w:ascii="Times New Roman" w:eastAsia="Calibri" w:hAnsi="Times New Roman" w:cs="Times New Roman"/>
          <w:i/>
        </w:rPr>
        <w:t xml:space="preserve"> В центре его сюжета — легенда</w:t>
      </w:r>
      <w:r w:rsidRPr="009149C5">
        <w:rPr>
          <w:rFonts w:ascii="Times New Roman" w:eastAsia="Calibri" w:hAnsi="Times New Roman" w:cs="Times New Roman"/>
          <w:i/>
        </w:rPr>
        <w:t xml:space="preserve"> об удивительном резчике по камню Даниле-мастере, который с детства знал все премудрости обработки камней-самоцветов. По зову прекрасной владычицы уральских подземных богатств</w:t>
      </w:r>
      <w:r w:rsidR="00F866A2">
        <w:rPr>
          <w:rFonts w:ascii="Times New Roman" w:eastAsia="Calibri" w:hAnsi="Times New Roman" w:cs="Times New Roman"/>
          <w:i/>
        </w:rPr>
        <w:t xml:space="preserve"> </w:t>
      </w:r>
      <w:r w:rsidRPr="009149C5">
        <w:rPr>
          <w:rFonts w:ascii="Times New Roman" w:eastAsia="Calibri" w:hAnsi="Times New Roman" w:cs="Times New Roman"/>
          <w:i/>
        </w:rPr>
        <w:t xml:space="preserve"> Данила спускается в её царство. Фильм получил Приз за лучшее цветовое решение на Каннском кинофестивале в 1946 году.</w:t>
      </w:r>
      <w:r>
        <w:rPr>
          <w:rFonts w:ascii="Times New Roman" w:eastAsia="Calibri" w:hAnsi="Times New Roman" w:cs="Times New Roman"/>
          <w:i/>
        </w:rPr>
        <w:t>»</w:t>
      </w:r>
    </w:p>
    <w:tbl>
      <w:tblPr>
        <w:tblStyle w:val="4"/>
        <w:tblW w:w="0" w:type="auto"/>
        <w:tblLayout w:type="fixed"/>
        <w:tblLook w:val="04A0" w:firstRow="1" w:lastRow="0" w:firstColumn="1" w:lastColumn="0" w:noHBand="0" w:noVBand="1"/>
      </w:tblPr>
      <w:tblGrid>
        <w:gridCol w:w="4815"/>
        <w:gridCol w:w="4530"/>
      </w:tblGrid>
      <w:tr w:rsidR="009149C5" w:rsidRPr="009149C5" w:rsidTr="00B8631B">
        <w:trPr>
          <w:trHeight w:val="3436"/>
        </w:trPr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31F9CF1A" wp14:editId="578AF6B4">
                  <wp:extent cx="3169546" cy="2074479"/>
                  <wp:effectExtent l="0" t="0" r="0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0011" cy="2153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</w:rPr>
              <w:t>1.</w:t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ind w:left="316"/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09274491" wp14:editId="427E14BD">
                  <wp:extent cx="2569296" cy="2051337"/>
                  <wp:effectExtent l="0" t="0" r="2540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341" cy="2101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</w:rPr>
              <w:t xml:space="preserve">2. </w:t>
            </w:r>
          </w:p>
        </w:tc>
      </w:tr>
      <w:tr w:rsidR="009149C5" w:rsidRPr="009149C5" w:rsidTr="00B8631B">
        <w:trPr>
          <w:trHeight w:val="2721"/>
        </w:trPr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79EE7AFC" wp14:editId="4CF11E11">
                  <wp:extent cx="2945154" cy="2208866"/>
                  <wp:effectExtent l="0" t="0" r="7620" b="127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647" cy="22534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591B4A37" wp14:editId="06FB0A3C">
                  <wp:extent cx="2843796" cy="2208530"/>
                  <wp:effectExtent l="0" t="0" r="0" b="127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909" cy="22396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9C5" w:rsidRPr="009149C5" w:rsidTr="00B8631B"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</w:rPr>
            </w:pPr>
            <w:r w:rsidRPr="009149C5">
              <w:rPr>
                <w:rFonts w:ascii="Times New Roman" w:eastAsia="Calibri" w:hAnsi="Times New Roman" w:cs="Times New Roman"/>
              </w:rPr>
              <w:t>3.</w:t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</w:rPr>
            </w:pPr>
            <w:r w:rsidRPr="009149C5">
              <w:rPr>
                <w:rFonts w:ascii="Times New Roman" w:eastAsia="Calibri" w:hAnsi="Times New Roman" w:cs="Times New Roman"/>
              </w:rPr>
              <w:t>4.</w:t>
            </w:r>
          </w:p>
        </w:tc>
      </w:tr>
    </w:tbl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</w:rPr>
      </w:pPr>
    </w:p>
    <w:p w:rsidR="009149C5" w:rsidRPr="009149C5" w:rsidRDefault="009149C5" w:rsidP="009149C5">
      <w:pPr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bookmarkStart w:id="3" w:name="_Hlk150383101"/>
      <w:r w:rsidRPr="009149C5">
        <w:rPr>
          <w:rFonts w:ascii="Times New Roman" w:eastAsia="Calibri" w:hAnsi="Times New Roman" w:cs="Times New Roman"/>
          <w:b/>
        </w:rPr>
        <w:t>Напишите:</w:t>
      </w:r>
    </w:p>
    <w:p w:rsidR="009149C5" w:rsidRPr="00F866A2" w:rsidRDefault="00533AC6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название фильма;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имя героини на изображениях №№1-2;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три определения, которые характеризуют образ героини на изображении № 1-2;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причину, по которой меняется настроение у героини на изображениях №№ 3-4;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6A2">
        <w:rPr>
          <w:rFonts w:ascii="Times New Roman" w:eastAsia="Calibri" w:hAnsi="Times New Roman" w:cs="Times New Roman"/>
        </w:rPr>
        <w:t>характеристику настроения героини на изображении № 4 и три художественных приема, которые использует</w:t>
      </w:r>
      <w:r w:rsidRPr="00F866A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866A2">
        <w:rPr>
          <w:rFonts w:ascii="Times New Roman" w:eastAsia="Calibri" w:hAnsi="Times New Roman" w:cs="Times New Roman"/>
        </w:rPr>
        <w:t>режиссер для его передачи.</w:t>
      </w:r>
      <w:r w:rsidRPr="00F866A2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End w:id="3"/>
    </w:p>
    <w:p w:rsidR="009149C5" w:rsidRDefault="009149C5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0D4735" w:rsidRDefault="00533AC6" w:rsidP="00533AC6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13</w:t>
      </w:r>
      <w:r w:rsidR="000D4735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896E97" w:rsidRPr="00896E97" w:rsidRDefault="000D4735" w:rsidP="00860A69">
      <w:pPr>
        <w:spacing w:after="0" w:line="276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lang w:eastAsia="ru-RU"/>
        </w:rPr>
        <w:br w:type="column"/>
      </w:r>
      <w:r w:rsidR="00896E97" w:rsidRPr="00896E97">
        <w:rPr>
          <w:rFonts w:ascii="Times New Roman" w:eastAsia="Calibri" w:hAnsi="Times New Roman" w:cs="Times New Roman"/>
          <w:b/>
        </w:rPr>
        <w:lastRenderedPageBreak/>
        <w:t xml:space="preserve">Задание </w:t>
      </w:r>
      <w:r w:rsidR="00896E97">
        <w:rPr>
          <w:rFonts w:ascii="Times New Roman" w:eastAsia="Calibri" w:hAnsi="Times New Roman" w:cs="Times New Roman"/>
          <w:b/>
        </w:rPr>
        <w:t>4</w:t>
      </w:r>
    </w:p>
    <w:p w:rsidR="00624C0E" w:rsidRDefault="00624C0E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Default="00896E97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>Даны изо</w:t>
      </w:r>
      <w:r w:rsidR="007F301B">
        <w:rPr>
          <w:rFonts w:ascii="Times New Roman" w:eastAsia="Calibri" w:hAnsi="Times New Roman" w:cs="Times New Roman"/>
          <w:b/>
        </w:rPr>
        <w:t>б</w:t>
      </w:r>
      <w:r w:rsidR="003D6E59">
        <w:rPr>
          <w:rFonts w:ascii="Times New Roman" w:eastAsia="Calibri" w:hAnsi="Times New Roman" w:cs="Times New Roman"/>
          <w:b/>
        </w:rPr>
        <w:t xml:space="preserve">ражения произведений искусства: </w:t>
      </w:r>
    </w:p>
    <w:p w:rsidR="003D6E59" w:rsidRDefault="003D6E59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08"/>
        <w:gridCol w:w="2383"/>
        <w:gridCol w:w="3963"/>
      </w:tblGrid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18500361" wp14:editId="509E591C">
                  <wp:extent cx="2220389" cy="1933575"/>
                  <wp:effectExtent l="0" t="0" r="8890" b="0"/>
                  <wp:docPr id="15" name="Рисунок 15" descr="Церковь Иль-Джезу | IZI Trav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Церковь Иль-Джезу | IZI Trav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276" cy="1964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65CD5BD7" wp14:editId="12492AB0">
                  <wp:extent cx="1466850" cy="1956412"/>
                  <wp:effectExtent l="0" t="0" r="0" b="6350"/>
                  <wp:docPr id="16" name="Рисунок 16" descr="E:\ОЛИмПИАДА\2023_2024\Петропавловский_собор_2019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ОЛИмПИАДА\2023_2024\Петропавловский_собор_2019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794" cy="1993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BF764C7" wp14:editId="7CE1DAAA">
                  <wp:extent cx="2536242" cy="1933575"/>
                  <wp:effectExtent l="0" t="0" r="0" b="0"/>
                  <wp:docPr id="19" name="Рисунок 19" descr="Фонтан Четырёх рек на площади Нав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онтан Четырёх рек на площади Наво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00" t="36800" r="15426"/>
                          <a:stretch/>
                        </pic:blipFill>
                        <pic:spPr bwMode="auto">
                          <a:xfrm>
                            <a:off x="0" y="0"/>
                            <a:ext cx="2582253" cy="1968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6</w:t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7F8EAAAF" wp14:editId="1F36F064">
                  <wp:extent cx="2079625" cy="202856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092" cy="2089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9B0E6B3" wp14:editId="328F279C">
                  <wp:extent cx="1381125" cy="2028190"/>
                  <wp:effectExtent l="0" t="0" r="9525" b="0"/>
                  <wp:docPr id="21" name="Рисунок 21" descr="Фонтан &quot;Самсон, раздирающий пасть льва&quot;, Петергоф: лучшие советы перед  посещением - Tripadviso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Фонтан &quot;Самсон, раздирающий пасть льва&quot;, Петергоф: лучшие советы перед  посещением - Tripadvisor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2028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1" w:type="dxa"/>
          </w:tcPr>
          <w:p w:rsidR="003D6E59" w:rsidRDefault="00C06C38" w:rsidP="00C06C38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A73FBE" wp14:editId="46CD60AF">
                  <wp:extent cx="2297430" cy="1990291"/>
                  <wp:effectExtent l="0" t="0" r="7620" b="0"/>
                  <wp:docPr id="30" name="Рисунок 30" descr="https://i.pinimg.com/originals/d5/55/83/d555836cbee1e2387dc6ff83229d425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pinimg.com/originals/d5/55/83/d555836cbee1e2387dc6ff83229d425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19" t="5664" r="14285"/>
                          <a:stretch/>
                        </pic:blipFill>
                        <pic:spPr bwMode="auto">
                          <a:xfrm>
                            <a:off x="0" y="0"/>
                            <a:ext cx="2299630" cy="1992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6E59" w:rsidRPr="00896E97" w:rsidRDefault="003D6E59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Default="00896E97" w:rsidP="007F301B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</w:rPr>
      </w:pPr>
      <w:r w:rsidRPr="007F301B">
        <w:rPr>
          <w:rFonts w:ascii="Times New Roman" w:eastAsia="Calibri" w:hAnsi="Times New Roman" w:cs="Times New Roman"/>
          <w:b/>
        </w:rPr>
        <w:t xml:space="preserve">Какой стиль на всех иллюстрациях в таблице? </w:t>
      </w:r>
    </w:p>
    <w:p w:rsidR="009F5F45" w:rsidRPr="007F301B" w:rsidRDefault="009F5F45" w:rsidP="009F5F45">
      <w:pPr>
        <w:pStyle w:val="a4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Романский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Готика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Ренессанс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Барокко</w:t>
      </w:r>
      <w:r w:rsidR="000D4735">
        <w:rPr>
          <w:rFonts w:ascii="Times New Roman" w:eastAsia="Calibri" w:hAnsi="Times New Roman" w:cs="Times New Roman"/>
        </w:rPr>
        <w:t>.</w:t>
      </w:r>
      <w:r w:rsidRPr="00896E97">
        <w:rPr>
          <w:rFonts w:ascii="Times New Roman" w:eastAsia="Calibri" w:hAnsi="Times New Roman" w:cs="Times New Roman"/>
        </w:rPr>
        <w:t xml:space="preserve"> 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</w:p>
    <w:p w:rsidR="00896E97" w:rsidRDefault="00896E97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Какие две страны представлены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Англия и Франция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0D4735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Россия и Италия;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Испания и Германия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Голландия и Португалия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</w:p>
    <w:p w:rsidR="00896E97" w:rsidRDefault="000D4735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Какие два вида пространственных искусств</w:t>
      </w:r>
      <w:r w:rsidR="00896E97" w:rsidRPr="00896E97">
        <w:rPr>
          <w:rFonts w:ascii="Times New Roman" w:eastAsia="Calibri" w:hAnsi="Times New Roman" w:cs="Times New Roman"/>
          <w:b/>
        </w:rPr>
        <w:t xml:space="preserve"> представлены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Живопись и скульптура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Офорт и ксилография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Архитектура и декоративно-прикладное искусство</w:t>
      </w:r>
      <w:r w:rsidR="000D4735">
        <w:rPr>
          <w:rFonts w:ascii="Times New Roman" w:eastAsia="Calibri" w:hAnsi="Times New Roman" w:cs="Times New Roman"/>
        </w:rPr>
        <w:t>;</w:t>
      </w:r>
    </w:p>
    <w:p w:rsidR="000D4735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Архитектура и садово-парковое искусство</w:t>
      </w:r>
      <w:r w:rsidR="000D4735">
        <w:rPr>
          <w:rFonts w:ascii="Times New Roman" w:eastAsia="Calibri" w:hAnsi="Times New Roman" w:cs="Times New Roman"/>
        </w:rPr>
        <w:t>.</w:t>
      </w:r>
      <w:r w:rsidRPr="00896E97">
        <w:rPr>
          <w:rFonts w:ascii="Times New Roman" w:eastAsia="Calibri" w:hAnsi="Times New Roman" w:cs="Times New Roman"/>
        </w:rPr>
        <w:t xml:space="preserve"> </w:t>
      </w:r>
    </w:p>
    <w:p w:rsidR="00896E97" w:rsidRPr="00896E97" w:rsidRDefault="000D4735" w:rsidP="000D473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br w:type="column"/>
      </w:r>
    </w:p>
    <w:p w:rsidR="00896E97" w:rsidRDefault="00896E97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По каким значимым признакам можно разделить архитектурные объекты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Дешёвые и дорогие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Религиозные и светские</w:t>
      </w:r>
      <w:r w:rsidR="000D4735">
        <w:rPr>
          <w:rFonts w:ascii="Times New Roman" w:eastAsia="Calibri" w:hAnsi="Times New Roman" w:cs="Times New Roman"/>
        </w:rPr>
        <w:t>;</w:t>
      </w:r>
      <w:r w:rsidRPr="00896E97">
        <w:rPr>
          <w:rFonts w:ascii="Times New Roman" w:eastAsia="Calibri" w:hAnsi="Times New Roman" w:cs="Times New Roman"/>
        </w:rPr>
        <w:t xml:space="preserve"> 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Каменные и кирпичные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Известные и неизвестные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-142" w:firstLine="142"/>
        <w:rPr>
          <w:rFonts w:ascii="Times New Roman" w:eastAsia="Calibri" w:hAnsi="Times New Roman" w:cs="Times New Roman"/>
        </w:rPr>
      </w:pP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i/>
        </w:rPr>
      </w:pPr>
    </w:p>
    <w:p w:rsidR="00896E97" w:rsidRPr="009F5F45" w:rsidRDefault="001B7AF1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142" w:firstLine="0"/>
        <w:contextualSpacing/>
        <w:rPr>
          <w:rFonts w:ascii="Times New Roman" w:eastAsia="Calibri" w:hAnsi="Times New Roman" w:cs="Times New Roman"/>
          <w:b/>
          <w:i/>
        </w:rPr>
      </w:pPr>
      <w:r>
        <w:rPr>
          <w:rFonts w:ascii="Times New Roman" w:eastAsia="Calibri" w:hAnsi="Times New Roman" w:cs="Times New Roman"/>
          <w:b/>
        </w:rPr>
        <w:t>Впишите в таблицу</w:t>
      </w:r>
      <w:r w:rsidR="00896E97" w:rsidRPr="00896E97">
        <w:rPr>
          <w:rFonts w:ascii="Times New Roman" w:eastAsia="Calibri" w:hAnsi="Times New Roman" w:cs="Times New Roman"/>
          <w:b/>
        </w:rPr>
        <w:t xml:space="preserve"> порядковый номер названия постройки и имя архитектора в соответствии с изображением: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ind w:left="142"/>
        <w:contextualSpacing/>
        <w:rPr>
          <w:rFonts w:ascii="Times New Roman" w:eastAsia="Calibri" w:hAnsi="Times New Roman" w:cs="Times New Roman"/>
          <w:b/>
          <w:i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Петропавловский собор; арх. Доменико </w:t>
      </w:r>
      <w:proofErr w:type="spellStart"/>
      <w:r w:rsidRPr="00896E97">
        <w:rPr>
          <w:rFonts w:ascii="Times New Roman" w:eastAsia="Calibri" w:hAnsi="Times New Roman" w:cs="Times New Roman"/>
        </w:rPr>
        <w:t>Трезини</w:t>
      </w:r>
      <w:proofErr w:type="spellEnd"/>
      <w:r w:rsidRPr="00896E97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Фонтан Четырёх рек; арх.   Джованни Лоренцо Бернини.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Церковь Иль-</w:t>
      </w:r>
      <w:proofErr w:type="spellStart"/>
      <w:r w:rsidRPr="00896E97">
        <w:rPr>
          <w:rFonts w:ascii="Times New Roman" w:eastAsia="Calibri" w:hAnsi="Times New Roman" w:cs="Times New Roman"/>
        </w:rPr>
        <w:t>Джезу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арх. </w:t>
      </w:r>
      <w:proofErr w:type="spellStart"/>
      <w:r w:rsidRPr="00896E97">
        <w:rPr>
          <w:rFonts w:ascii="Times New Roman" w:eastAsia="Calibri" w:hAnsi="Times New Roman" w:cs="Times New Roman"/>
        </w:rPr>
        <w:t>Джакомо</w:t>
      </w:r>
      <w:proofErr w:type="spellEnd"/>
      <w:r w:rsidRPr="00896E97">
        <w:rPr>
          <w:rFonts w:ascii="Times New Roman" w:eastAsia="Calibri" w:hAnsi="Times New Roman" w:cs="Times New Roman"/>
        </w:rPr>
        <w:t xml:space="preserve"> да </w:t>
      </w:r>
      <w:proofErr w:type="spellStart"/>
      <w:r w:rsidRPr="00896E97">
        <w:rPr>
          <w:rFonts w:ascii="Times New Roman" w:eastAsia="Calibri" w:hAnsi="Times New Roman" w:cs="Times New Roman"/>
        </w:rPr>
        <w:t>Виньола</w:t>
      </w:r>
      <w:proofErr w:type="spellEnd"/>
      <w:r w:rsidRPr="00896E97">
        <w:rPr>
          <w:rFonts w:ascii="Times New Roman" w:eastAsia="Calibri" w:hAnsi="Times New Roman" w:cs="Times New Roman"/>
        </w:rPr>
        <w:t xml:space="preserve">, </w:t>
      </w:r>
      <w:proofErr w:type="spellStart"/>
      <w:r w:rsidRPr="00896E97">
        <w:rPr>
          <w:rFonts w:ascii="Times New Roman" w:eastAsia="Calibri" w:hAnsi="Times New Roman" w:cs="Times New Roman"/>
        </w:rPr>
        <w:t>Джакомо</w:t>
      </w:r>
      <w:proofErr w:type="spellEnd"/>
      <w:r w:rsidRPr="00896E97">
        <w:rPr>
          <w:rFonts w:ascii="Times New Roman" w:eastAsia="Calibri" w:hAnsi="Times New Roman" w:cs="Times New Roman"/>
        </w:rPr>
        <w:t xml:space="preserve"> Делла Порта.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Дворцово-парковый ансамбль «Петергоф», арх. Б. </w:t>
      </w:r>
      <w:proofErr w:type="spellStart"/>
      <w:r w:rsidRPr="00896E97">
        <w:rPr>
          <w:rFonts w:ascii="Times New Roman" w:eastAsia="Calibri" w:hAnsi="Times New Roman" w:cs="Times New Roman"/>
        </w:rPr>
        <w:t>Леблон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 затем Н. </w:t>
      </w:r>
      <w:proofErr w:type="spellStart"/>
      <w:r w:rsidRPr="00896E97">
        <w:rPr>
          <w:rFonts w:ascii="Times New Roman" w:eastAsia="Calibri" w:hAnsi="Times New Roman" w:cs="Times New Roman"/>
        </w:rPr>
        <w:t>Микетти</w:t>
      </w:r>
      <w:proofErr w:type="spellEnd"/>
      <w:r w:rsidRPr="00896E97">
        <w:rPr>
          <w:rFonts w:ascii="Times New Roman" w:eastAsia="Calibri" w:hAnsi="Times New Roman" w:cs="Times New Roman"/>
        </w:rPr>
        <w:t>, перестроен</w:t>
      </w:r>
      <w:r w:rsidR="000D4735">
        <w:rPr>
          <w:rFonts w:ascii="Times New Roman" w:eastAsia="Calibri" w:hAnsi="Times New Roman" w:cs="Times New Roman"/>
        </w:rPr>
        <w:t xml:space="preserve"> </w:t>
      </w:r>
      <w:r w:rsidR="000D4735">
        <w:rPr>
          <w:rFonts w:ascii="Times New Roman" w:eastAsia="Calibri" w:hAnsi="Times New Roman" w:cs="Times New Roman"/>
        </w:rPr>
        <w:br/>
      </w:r>
      <w:r w:rsidRPr="00896E97">
        <w:rPr>
          <w:rFonts w:ascii="Times New Roman" w:eastAsia="Calibri" w:hAnsi="Times New Roman" w:cs="Times New Roman"/>
        </w:rPr>
        <w:t>Ф.-</w:t>
      </w:r>
      <w:proofErr w:type="spellStart"/>
      <w:r w:rsidRPr="00896E97">
        <w:rPr>
          <w:rFonts w:ascii="Times New Roman" w:eastAsia="Calibri" w:hAnsi="Times New Roman" w:cs="Times New Roman"/>
        </w:rPr>
        <w:t>Б.Растрелли</w:t>
      </w:r>
      <w:proofErr w:type="spellEnd"/>
      <w:r w:rsidRPr="00896E97">
        <w:rPr>
          <w:rFonts w:ascii="Times New Roman" w:eastAsia="Calibri" w:hAnsi="Times New Roman" w:cs="Times New Roman"/>
        </w:rPr>
        <w:t xml:space="preserve">.  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Фонтан </w:t>
      </w:r>
      <w:proofErr w:type="spellStart"/>
      <w:r w:rsidRPr="00896E97">
        <w:rPr>
          <w:rFonts w:ascii="Times New Roman" w:eastAsia="Calibri" w:hAnsi="Times New Roman" w:cs="Times New Roman"/>
        </w:rPr>
        <w:t>Треви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арх.  </w:t>
      </w:r>
      <w:proofErr w:type="spellStart"/>
      <w:r w:rsidRPr="00896E97">
        <w:rPr>
          <w:rFonts w:ascii="Times New Roman" w:eastAsia="Calibri" w:hAnsi="Times New Roman" w:cs="Times New Roman"/>
        </w:rPr>
        <w:t>Николо</w:t>
      </w:r>
      <w:proofErr w:type="spellEnd"/>
      <w:r w:rsidRPr="00896E97">
        <w:rPr>
          <w:rFonts w:ascii="Times New Roman" w:eastAsia="Calibri" w:hAnsi="Times New Roman" w:cs="Times New Roman"/>
        </w:rPr>
        <w:t xml:space="preserve"> </w:t>
      </w:r>
      <w:proofErr w:type="spellStart"/>
      <w:r w:rsidRPr="00896E97">
        <w:rPr>
          <w:rFonts w:ascii="Times New Roman" w:eastAsia="Calibri" w:hAnsi="Times New Roman" w:cs="Times New Roman"/>
        </w:rPr>
        <w:t>Сальви</w:t>
      </w:r>
      <w:proofErr w:type="spellEnd"/>
      <w:r w:rsidRPr="00896E97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Петропавловский собор; арх. не известен.</w:t>
      </w:r>
    </w:p>
    <w:p w:rsidR="00896E97" w:rsidRPr="00896E97" w:rsidRDefault="00896E97" w:rsidP="00896E97">
      <w:pPr>
        <w:spacing w:after="200" w:line="276" w:lineRule="auto"/>
        <w:rPr>
          <w:rFonts w:ascii="Calibri" w:eastAsia="Calibri" w:hAnsi="Calibri" w:cs="Times New Roman"/>
          <w:color w:val="FF0000"/>
        </w:rPr>
      </w:pPr>
    </w:p>
    <w:p w:rsidR="00896E97" w:rsidRPr="00C040B1" w:rsidRDefault="00417078" w:rsidP="00896E97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Максимальный балл – 2</w:t>
      </w:r>
      <w:r w:rsidR="00896E97">
        <w:rPr>
          <w:rFonts w:ascii="Times New Roman" w:hAnsi="Times New Roman" w:cs="Times New Roman"/>
          <w:b/>
        </w:rPr>
        <w:t>0</w:t>
      </w:r>
      <w:r w:rsidR="001F04BD">
        <w:rPr>
          <w:rFonts w:ascii="Times New Roman" w:hAnsi="Times New Roman" w:cs="Times New Roman"/>
          <w:b/>
        </w:rPr>
        <w:t>.</w:t>
      </w:r>
    </w:p>
    <w:p w:rsidR="009149C5" w:rsidRDefault="009149C5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E39B8" w:rsidRDefault="005E39B8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З</w:t>
      </w:r>
      <w:r w:rsidRPr="001828BE">
        <w:rPr>
          <w:rFonts w:ascii="Times New Roman" w:eastAsia="Times New Roman" w:hAnsi="Times New Roman" w:cs="Times New Roman"/>
          <w:b/>
          <w:lang w:eastAsia="ru-RU"/>
        </w:rPr>
        <w:t>адание</w:t>
      </w:r>
      <w:r w:rsidR="00BD6BCB">
        <w:rPr>
          <w:rFonts w:ascii="Times New Roman" w:eastAsia="Times New Roman" w:hAnsi="Times New Roman" w:cs="Times New Roman"/>
          <w:b/>
          <w:lang w:eastAsia="ru-RU"/>
        </w:rPr>
        <w:t xml:space="preserve"> 5</w:t>
      </w:r>
    </w:p>
    <w:p w:rsidR="002F7F90" w:rsidRPr="001828BE" w:rsidRDefault="002F7F90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E39B8" w:rsidRPr="009A7BDA" w:rsidRDefault="005E39B8" w:rsidP="005E39B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529A" w:rsidRDefault="002F7F90" w:rsidP="00B11B50">
      <w:pPr>
        <w:suppressAutoHyphens/>
        <w:spacing w:after="140" w:line="288" w:lineRule="auto"/>
        <w:rPr>
          <w:rFonts w:ascii="Times New Roman" w:eastAsia="Calibri" w:hAnsi="Times New Roman" w:cs="Times New Roman"/>
          <w:b/>
          <w:color w:val="00000A"/>
        </w:rPr>
      </w:pPr>
      <w:r w:rsidRPr="002F7F90">
        <w:rPr>
          <w:rFonts w:ascii="Times New Roman" w:eastAsia="Calibri" w:hAnsi="Times New Roman" w:cs="Times New Roman"/>
          <w:b/>
          <w:color w:val="00000A"/>
        </w:rPr>
        <w:t xml:space="preserve">Рассмотрите натюрморты французского художника </w:t>
      </w:r>
      <w:r w:rsidRPr="002F7F90">
        <w:rPr>
          <w:rFonts w:ascii="Times New Roman" w:eastAsia="Calibri" w:hAnsi="Times New Roman" w:cs="Times New Roman"/>
          <w:b/>
          <w:color w:val="00000A"/>
          <w:lang w:val="en-US"/>
        </w:rPr>
        <w:t>XVIII</w:t>
      </w:r>
      <w:r w:rsidRPr="002F7F90">
        <w:rPr>
          <w:rFonts w:ascii="Times New Roman" w:eastAsia="Calibri" w:hAnsi="Times New Roman" w:cs="Times New Roman"/>
          <w:b/>
          <w:color w:val="00000A"/>
        </w:rPr>
        <w:t xml:space="preserve"> века Жана Батиста Симона </w:t>
      </w:r>
      <w:r w:rsidR="0057215F">
        <w:rPr>
          <w:rFonts w:ascii="Times New Roman" w:eastAsia="Calibri" w:hAnsi="Times New Roman" w:cs="Times New Roman"/>
          <w:b/>
          <w:color w:val="00000A"/>
        </w:rPr>
        <w:t>Шардена</w:t>
      </w:r>
      <w:r w:rsidR="008F529A">
        <w:rPr>
          <w:rFonts w:ascii="Times New Roman" w:eastAsia="Calibri" w:hAnsi="Times New Roman" w:cs="Times New Roman"/>
          <w:b/>
          <w:color w:val="00000A"/>
        </w:rPr>
        <w:t xml:space="preserve">. На них изображены атрибуты искусств. </w:t>
      </w:r>
      <w:r w:rsidR="00E2080F">
        <w:rPr>
          <w:rFonts w:ascii="Times New Roman" w:eastAsia="Calibri" w:hAnsi="Times New Roman" w:cs="Times New Roman"/>
          <w:b/>
          <w:color w:val="00000A"/>
        </w:rPr>
        <w:t xml:space="preserve">Распределите их по </w:t>
      </w:r>
      <w:r w:rsidR="008F529A">
        <w:rPr>
          <w:rFonts w:ascii="Times New Roman" w:eastAsia="Calibri" w:hAnsi="Times New Roman" w:cs="Times New Roman"/>
          <w:b/>
          <w:color w:val="00000A"/>
        </w:rPr>
        <w:t>групп</w:t>
      </w:r>
      <w:r w:rsidR="00E2080F">
        <w:rPr>
          <w:rFonts w:ascii="Times New Roman" w:eastAsia="Calibri" w:hAnsi="Times New Roman" w:cs="Times New Roman"/>
          <w:b/>
          <w:color w:val="00000A"/>
        </w:rPr>
        <w:t>ам</w:t>
      </w:r>
      <w:r w:rsidR="008F529A">
        <w:rPr>
          <w:rFonts w:ascii="Times New Roman" w:eastAsia="Calibri" w:hAnsi="Times New Roman" w:cs="Times New Roman"/>
          <w:b/>
          <w:color w:val="00000A"/>
        </w:rPr>
        <w:t>, назовите каждую группу</w:t>
      </w:r>
      <w:r w:rsidR="001F04BD">
        <w:rPr>
          <w:rFonts w:ascii="Times New Roman" w:eastAsia="Calibri" w:hAnsi="Times New Roman" w:cs="Times New Roman"/>
          <w:b/>
          <w:color w:val="00000A"/>
        </w:rPr>
        <w:t>.</w:t>
      </w:r>
      <w:r w:rsidR="008F529A">
        <w:rPr>
          <w:rFonts w:ascii="Times New Roman" w:eastAsia="Calibri" w:hAnsi="Times New Roman" w:cs="Times New Roman"/>
          <w:b/>
          <w:color w:val="00000A"/>
        </w:rPr>
        <w:t xml:space="preserve"> </w:t>
      </w:r>
      <w:r w:rsidR="008F529A" w:rsidRPr="008F529A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t xml:space="preserve"> </w:t>
      </w:r>
    </w:p>
    <w:p w:rsidR="00B11B50" w:rsidRDefault="002F7F90" w:rsidP="00B11B50">
      <w:pPr>
        <w:suppressAutoHyphens/>
        <w:spacing w:after="140" w:line="288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F7F90">
        <w:rPr>
          <w:rFonts w:ascii="Times New Roman" w:eastAsia="Calibri" w:hAnsi="Times New Roman" w:cs="Times New Roman"/>
          <w:b/>
          <w:color w:val="00000A"/>
        </w:rPr>
        <w:t xml:space="preserve"> </w:t>
      </w:r>
      <w:r w:rsidRPr="002F7F9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018E6" w:rsidRPr="002018E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F529A" w:rsidRPr="002F7F90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drawing>
          <wp:inline distT="0" distB="0" distL="0" distR="0" wp14:anchorId="6B28826E" wp14:editId="0C20AC47">
            <wp:extent cx="2496018" cy="1974344"/>
            <wp:effectExtent l="0" t="0" r="0" b="6985"/>
            <wp:docPr id="1" name="Рисунок 1" descr="C:\Users\user\Downloads\IMG_8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8478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135" cy="199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529A" w:rsidRPr="002F7F90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drawing>
          <wp:inline distT="0" distB="0" distL="0" distR="0" wp14:anchorId="22A0701F" wp14:editId="7FFA07E9">
            <wp:extent cx="3219610" cy="1977230"/>
            <wp:effectExtent l="0" t="0" r="0" b="4445"/>
            <wp:docPr id="2" name="Рисунок 2" descr="C:\Users\user\Downloads\IMG_8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_8482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85" cy="201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0B1" w:rsidRPr="00C040B1" w:rsidRDefault="00C040B1" w:rsidP="00C040B1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C040B1">
        <w:rPr>
          <w:rFonts w:ascii="Times New Roman" w:hAnsi="Times New Roman" w:cs="Times New Roman"/>
          <w:b/>
        </w:rPr>
        <w:t>Максимальный балл – 25</w:t>
      </w:r>
      <w:r w:rsidR="001F04BD">
        <w:rPr>
          <w:rFonts w:ascii="Times New Roman" w:hAnsi="Times New Roman" w:cs="Times New Roman"/>
          <w:b/>
        </w:rPr>
        <w:t>.</w:t>
      </w:r>
    </w:p>
    <w:p w:rsidR="0056197D" w:rsidRDefault="0056197D" w:rsidP="009F5F4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56197D" w:rsidRDefault="0056197D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6197D" w:rsidRDefault="0056197D" w:rsidP="00B11B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B11B50" w:rsidRDefault="00B11B50" w:rsidP="00B11B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Творческое задание</w:t>
      </w:r>
      <w:r w:rsidR="00BD6BCB">
        <w:rPr>
          <w:rFonts w:ascii="Times New Roman" w:eastAsia="Times New Roman" w:hAnsi="Times New Roman" w:cs="Times New Roman"/>
          <w:b/>
          <w:lang w:eastAsia="ru-RU"/>
        </w:rPr>
        <w:t xml:space="preserve"> 6</w:t>
      </w:r>
    </w:p>
    <w:p w:rsidR="009A7BDA" w:rsidRPr="009A7BDA" w:rsidRDefault="009A7BDA" w:rsidP="009A7BD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7BDA" w:rsidRPr="00A52CF6" w:rsidRDefault="009A7BDA" w:rsidP="009A7BDA">
      <w:pPr>
        <w:spacing w:after="60" w:line="240" w:lineRule="auto"/>
        <w:jc w:val="center"/>
        <w:rPr>
          <w:rFonts w:ascii="Times New Roman" w:eastAsia="Times New Roman" w:hAnsi="Times New Roman" w:cs="Times New Roman"/>
          <w:bCs/>
          <w:i/>
          <w:lang w:eastAsia="ru-RU"/>
        </w:rPr>
      </w:pPr>
      <w:r w:rsidRPr="00A52CF6">
        <w:rPr>
          <w:rFonts w:ascii="Times New Roman" w:eastAsia="Times New Roman" w:hAnsi="Times New Roman" w:cs="Times New Roman"/>
          <w:bCs/>
          <w:i/>
          <w:lang w:eastAsia="ru-RU"/>
        </w:rPr>
        <w:t>Книга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душа измучится в борьбе,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я ненавистен сам себе,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я места в мире не найду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 xml:space="preserve">И, </w:t>
      </w:r>
      <w:proofErr w:type="spellStart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утомясь</w:t>
      </w:r>
      <w:proofErr w:type="spellEnd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, проклятье шлю судьбе;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за горем — горе у дверей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 ясный день ненастной тьмы темней;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сквозь слезы белый свет не мил,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не станет сил в душе моей, —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Тогда я в книгу устремляю взгляд,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Нетленные страницы шелестят.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Я исцелен, я счастлив, я живу.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Я пью тебя, отрада из отрад.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 слово, мной прочтенное, тогда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Встает как путеводная звезда,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Бесстрашно сердце, радостна душа,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 суета вседневная чужда.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И, вновь рожденный чистою мечтой,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«Спасибо» говорю я книге той.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И, распрямленный верою в себя,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Я вдаль гляжу с надеждою святой.</w:t>
      </w:r>
    </w:p>
    <w:p w:rsidR="001828BE" w:rsidRPr="009A7BDA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9A7BDA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r w:rsidRPr="009A7BDA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                                                         </w:t>
      </w:r>
      <w:r w:rsidR="00DA7215">
        <w:rPr>
          <w:rFonts w:ascii="Times New Roman" w:eastAsia="Times New Roman" w:hAnsi="Times New Roman" w:cs="Times New Roman"/>
          <w:i/>
          <w:lang w:eastAsia="ru-RU"/>
        </w:rPr>
        <w:t xml:space="preserve">              </w:t>
      </w:r>
      <w:proofErr w:type="spellStart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Габдулла</w:t>
      </w:r>
      <w:proofErr w:type="spellEnd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 xml:space="preserve"> Тукай</w:t>
      </w: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 </w:t>
      </w:r>
    </w:p>
    <w:p w:rsidR="001828BE" w:rsidRPr="001828BE" w:rsidRDefault="0021024D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 xml:space="preserve">Опираясь на основную идею стихотворения </w:t>
      </w:r>
      <w:proofErr w:type="spellStart"/>
      <w:r>
        <w:rPr>
          <w:rFonts w:ascii="Times New Roman" w:eastAsia="Times New Roman" w:hAnsi="Times New Roman" w:cs="Times New Roman"/>
          <w:b/>
          <w:lang w:eastAsia="ru-RU"/>
        </w:rPr>
        <w:t>Г.Тукая</w:t>
      </w:r>
      <w:proofErr w:type="spellEnd"/>
      <w:r w:rsidR="008B5567">
        <w:rPr>
          <w:rFonts w:ascii="Times New Roman" w:eastAsia="Times New Roman" w:hAnsi="Times New Roman" w:cs="Times New Roman"/>
          <w:b/>
          <w:lang w:eastAsia="ru-RU"/>
        </w:rPr>
        <w:t>, выполните задания</w:t>
      </w:r>
      <w:r w:rsidR="006A1917">
        <w:rPr>
          <w:rFonts w:ascii="Times New Roman" w:eastAsia="Times New Roman" w:hAnsi="Times New Roman" w:cs="Times New Roman"/>
          <w:b/>
          <w:lang w:eastAsia="ru-RU"/>
        </w:rPr>
        <w:t>: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DE0EF5" w:rsidRDefault="00DE0EF5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О чём рассказывается в</w:t>
      </w:r>
      <w:r w:rsidR="00645D68">
        <w:rPr>
          <w:rFonts w:ascii="Times New Roman" w:eastAsia="Times New Roman" w:hAnsi="Times New Roman" w:cs="Times New Roman"/>
          <w:lang w:eastAsia="ru-RU"/>
        </w:rPr>
        <w:t xml:space="preserve"> стихотворении</w:t>
      </w:r>
      <w:r>
        <w:rPr>
          <w:rFonts w:ascii="Times New Roman" w:eastAsia="Times New Roman" w:hAnsi="Times New Roman" w:cs="Times New Roman"/>
          <w:lang w:eastAsia="ru-RU"/>
        </w:rPr>
        <w:t>?</w:t>
      </w:r>
    </w:p>
    <w:p w:rsidR="001828BE" w:rsidRPr="001828BE" w:rsidRDefault="001F04BD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Сопоставьте поэзию с музыкой;</w:t>
      </w:r>
      <w:r w:rsidR="003F1C7A">
        <w:rPr>
          <w:rFonts w:ascii="Times New Roman" w:eastAsia="Times New Roman" w:hAnsi="Times New Roman" w:cs="Times New Roman"/>
          <w:lang w:eastAsia="ru-RU"/>
        </w:rPr>
        <w:t xml:space="preserve"> какой музыкальный жанр соответствует</w:t>
      </w:r>
      <w:r w:rsidR="006B0236">
        <w:rPr>
          <w:rFonts w:ascii="Times New Roman" w:eastAsia="Times New Roman" w:hAnsi="Times New Roman" w:cs="Times New Roman"/>
          <w:i/>
          <w:lang w:eastAsia="ru-RU"/>
        </w:rPr>
        <w:t xml:space="preserve"> </w:t>
      </w:r>
      <w:r w:rsidR="003F1C7A">
        <w:rPr>
          <w:rFonts w:ascii="Times New Roman" w:eastAsia="Times New Roman" w:hAnsi="Times New Roman" w:cs="Times New Roman"/>
          <w:lang w:eastAsia="ru-RU"/>
        </w:rPr>
        <w:t>стихотворению?</w:t>
      </w:r>
      <w:r w:rsidR="00552A50">
        <w:rPr>
          <w:rFonts w:ascii="Times New Roman" w:eastAsia="Times New Roman" w:hAnsi="Times New Roman" w:cs="Times New Roman"/>
          <w:lang w:eastAsia="ru-RU"/>
        </w:rPr>
        <w:t xml:space="preserve"> Объясните выбор жанра. </w:t>
      </w:r>
    </w:p>
    <w:p w:rsidR="001828BE" w:rsidRPr="001828BE" w:rsidRDefault="00095F9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Нарисуйте иллюстрацию к стихотворению </w:t>
      </w:r>
      <w:proofErr w:type="spellStart"/>
      <w:r>
        <w:rPr>
          <w:rFonts w:ascii="Times New Roman" w:eastAsia="Times New Roman" w:hAnsi="Times New Roman" w:cs="Times New Roman"/>
          <w:lang w:eastAsia="ru-RU"/>
        </w:rPr>
        <w:t>Г.Тукая</w:t>
      </w:r>
      <w:proofErr w:type="spellEnd"/>
      <w:r w:rsidR="001F04BD">
        <w:rPr>
          <w:rFonts w:ascii="Times New Roman" w:eastAsia="Times New Roman" w:hAnsi="Times New Roman" w:cs="Times New Roman"/>
          <w:lang w:eastAsia="ru-RU"/>
        </w:rPr>
        <w:t>.</w:t>
      </w: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 w:rsidR="00215FC7">
        <w:rPr>
          <w:rFonts w:ascii="Times New Roman" w:eastAsia="Times New Roman" w:hAnsi="Times New Roman" w:cs="Times New Roman"/>
          <w:b/>
          <w:lang w:eastAsia="ru-RU"/>
        </w:rPr>
        <w:t>имальный балл</w:t>
      </w:r>
      <w:r w:rsidR="00ED3623">
        <w:rPr>
          <w:rFonts w:ascii="Times New Roman" w:eastAsia="Times New Roman" w:hAnsi="Times New Roman" w:cs="Times New Roman"/>
          <w:b/>
          <w:lang w:eastAsia="ru-RU"/>
        </w:rPr>
        <w:t xml:space="preserve"> – 30</w:t>
      </w:r>
      <w:r w:rsidR="001F04BD">
        <w:rPr>
          <w:rFonts w:ascii="Times New Roman" w:eastAsia="Times New Roman" w:hAnsi="Times New Roman" w:cs="Times New Roman"/>
          <w:b/>
          <w:lang w:eastAsia="ru-RU"/>
        </w:rPr>
        <w:t>.</w:t>
      </w:r>
      <w:r w:rsidR="00A5609A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ab/>
      </w:r>
    </w:p>
    <w:p w:rsidR="005A1E6A" w:rsidRPr="001828BE" w:rsidRDefault="005A1E6A" w:rsidP="003925B7">
      <w:pPr>
        <w:spacing w:after="0"/>
        <w:rPr>
          <w:rFonts w:ascii="Times New Roman" w:hAnsi="Times New Roman" w:cs="Times New Roman"/>
        </w:rPr>
      </w:pPr>
    </w:p>
    <w:sectPr w:rsidR="005A1E6A" w:rsidRPr="001828BE" w:rsidSect="008F214D">
      <w:footerReference w:type="default" r:id="rId24"/>
      <w:pgSz w:w="11906" w:h="16838"/>
      <w:pgMar w:top="1474" w:right="1134" w:bottom="147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4D0D" w:rsidRDefault="001A4D0D" w:rsidP="006E4BFF">
      <w:pPr>
        <w:spacing w:after="0" w:line="240" w:lineRule="auto"/>
      </w:pPr>
      <w:r>
        <w:separator/>
      </w:r>
    </w:p>
  </w:endnote>
  <w:endnote w:type="continuationSeparator" w:id="0">
    <w:p w:rsidR="001A4D0D" w:rsidRDefault="001A4D0D" w:rsidP="006E4B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7960734"/>
      <w:docPartObj>
        <w:docPartGallery w:val="Page Numbers (Bottom of Page)"/>
        <w:docPartUnique/>
      </w:docPartObj>
    </w:sdtPr>
    <w:sdtContent>
      <w:p w:rsidR="006E4BFF" w:rsidRDefault="006E4BFF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6E4BFF" w:rsidRDefault="006E4BF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4D0D" w:rsidRDefault="001A4D0D" w:rsidP="006E4BFF">
      <w:pPr>
        <w:spacing w:after="0" w:line="240" w:lineRule="auto"/>
      </w:pPr>
      <w:r>
        <w:separator/>
      </w:r>
    </w:p>
  </w:footnote>
  <w:footnote w:type="continuationSeparator" w:id="0">
    <w:p w:rsidR="001A4D0D" w:rsidRDefault="001A4D0D" w:rsidP="006E4B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10965"/>
    <w:multiLevelType w:val="hybridMultilevel"/>
    <w:tmpl w:val="A78A095A"/>
    <w:lvl w:ilvl="0" w:tplc="716E0E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F24DA9"/>
    <w:multiLevelType w:val="hybridMultilevel"/>
    <w:tmpl w:val="24F67D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914BC3"/>
    <w:multiLevelType w:val="hybridMultilevel"/>
    <w:tmpl w:val="40788A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161FA8"/>
    <w:multiLevelType w:val="hybridMultilevel"/>
    <w:tmpl w:val="374857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E9180E"/>
    <w:multiLevelType w:val="multilevel"/>
    <w:tmpl w:val="FAC6429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  <w:sz w:val="28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>
    <w:nsid w:val="7AF8503E"/>
    <w:multiLevelType w:val="hybridMultilevel"/>
    <w:tmpl w:val="0EF673D6"/>
    <w:lvl w:ilvl="0" w:tplc="AD5C3D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AFF614F"/>
    <w:multiLevelType w:val="hybridMultilevel"/>
    <w:tmpl w:val="93661D20"/>
    <w:lvl w:ilvl="0" w:tplc="FB209C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4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509C"/>
    <w:rsid w:val="00017AC3"/>
    <w:rsid w:val="00095F9E"/>
    <w:rsid w:val="000D4735"/>
    <w:rsid w:val="000E2C12"/>
    <w:rsid w:val="00173178"/>
    <w:rsid w:val="001828BE"/>
    <w:rsid w:val="001936FA"/>
    <w:rsid w:val="001A4D0D"/>
    <w:rsid w:val="001B7AF1"/>
    <w:rsid w:val="001D796C"/>
    <w:rsid w:val="001E68AC"/>
    <w:rsid w:val="001F04BD"/>
    <w:rsid w:val="002018E6"/>
    <w:rsid w:val="00206178"/>
    <w:rsid w:val="0021024D"/>
    <w:rsid w:val="00215FC7"/>
    <w:rsid w:val="0026037A"/>
    <w:rsid w:val="00282FF2"/>
    <w:rsid w:val="002F7F90"/>
    <w:rsid w:val="00310341"/>
    <w:rsid w:val="00352AAA"/>
    <w:rsid w:val="00354F02"/>
    <w:rsid w:val="00362C8F"/>
    <w:rsid w:val="003925B7"/>
    <w:rsid w:val="003A0CA9"/>
    <w:rsid w:val="003D6E59"/>
    <w:rsid w:val="003F1C7A"/>
    <w:rsid w:val="0041463C"/>
    <w:rsid w:val="00417078"/>
    <w:rsid w:val="00436B43"/>
    <w:rsid w:val="004C4976"/>
    <w:rsid w:val="00533AC6"/>
    <w:rsid w:val="00552A50"/>
    <w:rsid w:val="0056197D"/>
    <w:rsid w:val="0057215F"/>
    <w:rsid w:val="005A1E6A"/>
    <w:rsid w:val="005A2241"/>
    <w:rsid w:val="005E39B8"/>
    <w:rsid w:val="00624C0E"/>
    <w:rsid w:val="00645D68"/>
    <w:rsid w:val="00675E44"/>
    <w:rsid w:val="00685C96"/>
    <w:rsid w:val="006A1917"/>
    <w:rsid w:val="006B0236"/>
    <w:rsid w:val="006D509C"/>
    <w:rsid w:val="006E4BFF"/>
    <w:rsid w:val="007601CE"/>
    <w:rsid w:val="00767EE4"/>
    <w:rsid w:val="007B1DBD"/>
    <w:rsid w:val="007F301B"/>
    <w:rsid w:val="00845FBD"/>
    <w:rsid w:val="00851E43"/>
    <w:rsid w:val="00860A69"/>
    <w:rsid w:val="00896E97"/>
    <w:rsid w:val="008B5567"/>
    <w:rsid w:val="008C1A51"/>
    <w:rsid w:val="008C56C7"/>
    <w:rsid w:val="008D343D"/>
    <w:rsid w:val="008F0C1A"/>
    <w:rsid w:val="008F214D"/>
    <w:rsid w:val="008F529A"/>
    <w:rsid w:val="009149C5"/>
    <w:rsid w:val="00920489"/>
    <w:rsid w:val="00931379"/>
    <w:rsid w:val="009A7BDA"/>
    <w:rsid w:val="009C708D"/>
    <w:rsid w:val="009D6B99"/>
    <w:rsid w:val="009F5F45"/>
    <w:rsid w:val="00A31A22"/>
    <w:rsid w:val="00A4136F"/>
    <w:rsid w:val="00A52CF6"/>
    <w:rsid w:val="00A5609A"/>
    <w:rsid w:val="00A62E3F"/>
    <w:rsid w:val="00A63978"/>
    <w:rsid w:val="00AC0C33"/>
    <w:rsid w:val="00AC433C"/>
    <w:rsid w:val="00AE1327"/>
    <w:rsid w:val="00B11B50"/>
    <w:rsid w:val="00B436DA"/>
    <w:rsid w:val="00B60014"/>
    <w:rsid w:val="00B76C68"/>
    <w:rsid w:val="00BD5AAE"/>
    <w:rsid w:val="00BD6BCB"/>
    <w:rsid w:val="00C040B1"/>
    <w:rsid w:val="00C06C38"/>
    <w:rsid w:val="00C10148"/>
    <w:rsid w:val="00C32912"/>
    <w:rsid w:val="00C4155F"/>
    <w:rsid w:val="00CC6D3B"/>
    <w:rsid w:val="00D166E3"/>
    <w:rsid w:val="00D60C9B"/>
    <w:rsid w:val="00DA7215"/>
    <w:rsid w:val="00DB17D8"/>
    <w:rsid w:val="00DE0EF5"/>
    <w:rsid w:val="00E05153"/>
    <w:rsid w:val="00E2080F"/>
    <w:rsid w:val="00E6397A"/>
    <w:rsid w:val="00ED1F23"/>
    <w:rsid w:val="00ED3623"/>
    <w:rsid w:val="00F32F57"/>
    <w:rsid w:val="00F341E4"/>
    <w:rsid w:val="00F65B1F"/>
    <w:rsid w:val="00F866A2"/>
    <w:rsid w:val="00F94C1F"/>
    <w:rsid w:val="00FF4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D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F21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E639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9149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896E97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24C0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60A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60A6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6E4B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E4BFF"/>
  </w:style>
  <w:style w:type="paragraph" w:styleId="a9">
    <w:name w:val="footer"/>
    <w:basedOn w:val="a"/>
    <w:link w:val="aa"/>
    <w:uiPriority w:val="99"/>
    <w:unhideWhenUsed/>
    <w:rsid w:val="006E4B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E4BF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D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F21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E639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9149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896E97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24C0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60A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60A6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6E4B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E4BFF"/>
  </w:style>
  <w:style w:type="paragraph" w:styleId="a9">
    <w:name w:val="footer"/>
    <w:basedOn w:val="a"/>
    <w:link w:val="aa"/>
    <w:uiPriority w:val="99"/>
    <w:unhideWhenUsed/>
    <w:rsid w:val="006E4B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E4B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370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38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036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2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85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0210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9100921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963401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746699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3916392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58733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2.wdp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6</Pages>
  <Words>1174</Words>
  <Characters>6696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127</cp:revision>
  <cp:lastPrinted>2023-11-30T04:22:00Z</cp:lastPrinted>
  <dcterms:created xsi:type="dcterms:W3CDTF">2023-11-05T04:30:00Z</dcterms:created>
  <dcterms:modified xsi:type="dcterms:W3CDTF">2023-11-30T04:22:00Z</dcterms:modified>
</cp:coreProperties>
</file>